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0C159" w14:textId="1095C50C" w:rsidR="00E238FA" w:rsidRPr="0003631C" w:rsidRDefault="002F79D3" w:rsidP="00E238FA">
      <w:pPr>
        <w:spacing w:before="20" w:after="40"/>
        <w:rPr>
          <w:rFonts w:ascii="IBM Plex Sans" w:hAnsi="IBM Plex Sans" w:cs="Calibri"/>
          <w:sz w:val="20"/>
          <w:szCs w:val="20"/>
          <w:lang w:val="es-ES"/>
        </w:rPr>
      </w:pPr>
      <w:r w:rsidRPr="0003631C">
        <w:rPr>
          <w:rFonts w:ascii="IBM Plex Sans" w:hAnsi="IBM Plex Sans" w:cs="Calibri"/>
          <w:sz w:val="20"/>
          <w:szCs w:val="20"/>
          <w:lang w:val="es-ES"/>
        </w:rPr>
        <w:t xml:space="preserve">                                                                             </w:t>
      </w:r>
      <w:r w:rsidR="00302CD0" w:rsidRPr="00302CD0">
        <w:rPr>
          <w:rFonts w:ascii="Roboto Light" w:eastAsia="Roboto Light" w:hAnsi="Roboto Light" w:cs="Roboto Light"/>
          <w:noProof/>
          <w:color w:val="7FCCBB"/>
          <w:sz w:val="12"/>
          <w:szCs w:val="12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CB50C0A" wp14:editId="289BBBB1">
            <wp:simplePos x="0" y="0"/>
            <wp:positionH relativeFrom="margin">
              <wp:posOffset>0</wp:posOffset>
            </wp:positionH>
            <wp:positionV relativeFrom="paragraph">
              <wp:posOffset>22860</wp:posOffset>
            </wp:positionV>
            <wp:extent cx="1609725" cy="393700"/>
            <wp:effectExtent l="0" t="0" r="9525" b="6350"/>
            <wp:wrapNone/>
            <wp:docPr id="2" name="Imagen 2" descr="Archivo:Logotipo del CSIC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hivo:Logotipo del CSIC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CD0" w:rsidRPr="00302CD0">
        <w:rPr>
          <w:rFonts w:ascii="Roboto Light" w:eastAsia="Roboto Light" w:hAnsi="Roboto Light" w:cs="Roboto Light"/>
          <w:noProof/>
          <w:color w:val="7FCCBB"/>
          <w:sz w:val="12"/>
          <w:szCs w:val="12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797C49E4" wp14:editId="302BB2CE">
            <wp:simplePos x="0" y="0"/>
            <wp:positionH relativeFrom="margin">
              <wp:posOffset>1910715</wp:posOffset>
            </wp:positionH>
            <wp:positionV relativeFrom="paragraph">
              <wp:posOffset>-635</wp:posOffset>
            </wp:positionV>
            <wp:extent cx="1362075" cy="427355"/>
            <wp:effectExtent l="0" t="0" r="9525" b="0"/>
            <wp:wrapNone/>
            <wp:docPr id="3" name="Imagen 3" descr="https://lh5.googleusercontent.com/YOuhRS12CxVWgOB521wi_OHXM6z9veFJOecXVL531DnTdC5RQeIRDhgIyFTlR_ZU_lhii0Flktx_xu7D18njrKlvnLlwJHIZQh7hO_-x2yhWvjrsTJIFO-ICvsYLsPv1-oOMA60QN2hVrZOcvJnX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YOuhRS12CxVWgOB521wi_OHXM6z9veFJOecXVL531DnTdC5RQeIRDhgIyFTlR_ZU_lhii0Flktx_xu7D18njrKlvnLlwJHIZQh7hO_-x2yhWvjrsTJIFO-ICvsYLsPv1-oOMA60QN2hVrZOcvJnXP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CD0" w:rsidRPr="00302CD0">
        <w:rPr>
          <w:rFonts w:ascii="Roboto Light" w:eastAsia="Roboto Light" w:hAnsi="Roboto Light" w:cs="Roboto Light"/>
          <w:noProof/>
          <w:color w:val="7FCCBB"/>
          <w:sz w:val="12"/>
          <w:szCs w:val="12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17774FCC" wp14:editId="573CF91C">
            <wp:simplePos x="0" y="0"/>
            <wp:positionH relativeFrom="margin">
              <wp:posOffset>3542665</wp:posOffset>
            </wp:positionH>
            <wp:positionV relativeFrom="paragraph">
              <wp:posOffset>3810</wp:posOffset>
            </wp:positionV>
            <wp:extent cx="1876425" cy="393065"/>
            <wp:effectExtent l="0" t="0" r="9525" b="6985"/>
            <wp:wrapNone/>
            <wp:docPr id="5" name="Imagen 5" descr="Inforegio - Download centre for visual el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egio - Download centre for visual elemen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E868A" w14:textId="1C3FE9AD" w:rsidR="0019776C" w:rsidRPr="0003631C" w:rsidRDefault="002F79D3" w:rsidP="00E238FA">
      <w:pPr>
        <w:spacing w:before="20" w:after="40"/>
        <w:rPr>
          <w:rFonts w:ascii="IBM Plex Sans" w:hAnsi="IBM Plex Sans" w:cs="Calibri"/>
          <w:sz w:val="20"/>
          <w:szCs w:val="20"/>
          <w:lang w:val="es-ES"/>
        </w:rPr>
      </w:pPr>
      <w:r w:rsidRPr="0003631C">
        <w:rPr>
          <w:rFonts w:ascii="IBM Plex Sans" w:hAnsi="IBM Plex Sans" w:cs="Calibri"/>
          <w:sz w:val="20"/>
          <w:szCs w:val="20"/>
          <w:lang w:val="es-ES"/>
        </w:rPr>
        <w:t xml:space="preserve">                                                                </w:t>
      </w:r>
    </w:p>
    <w:p w14:paraId="76DDE1CD" w14:textId="77777777" w:rsidR="00726D44" w:rsidRPr="0003631C" w:rsidRDefault="00726D44" w:rsidP="00E238FA">
      <w:pPr>
        <w:spacing w:before="20" w:after="40"/>
        <w:rPr>
          <w:rFonts w:ascii="IBM Plex Sans" w:hAnsi="IBM Plex Sans" w:cs="Calibri"/>
          <w:sz w:val="20"/>
          <w:szCs w:val="20"/>
          <w:lang w:val="es-ES"/>
        </w:rPr>
      </w:pPr>
    </w:p>
    <w:p w14:paraId="42115DE2" w14:textId="77777777" w:rsidR="00302CD0" w:rsidRPr="0003631C" w:rsidRDefault="00302CD0" w:rsidP="00E238FA">
      <w:pPr>
        <w:spacing w:before="20" w:after="40"/>
        <w:rPr>
          <w:rFonts w:ascii="IBM Plex Sans" w:hAnsi="IBM Plex Sans" w:cs="Calibri"/>
          <w:sz w:val="40"/>
          <w:szCs w:val="40"/>
          <w:lang w:val="es-ES"/>
        </w:rPr>
      </w:pPr>
    </w:p>
    <w:p w14:paraId="27FCB64A" w14:textId="0181158D" w:rsidR="00C52962" w:rsidRPr="00302CD0" w:rsidRDefault="0019776C" w:rsidP="00E238FA">
      <w:pPr>
        <w:spacing w:before="20" w:after="40"/>
        <w:rPr>
          <w:rFonts w:ascii="IBM Plex Sans" w:hAnsi="IBM Plex Sans" w:cs="Calibri"/>
          <w:sz w:val="40"/>
          <w:szCs w:val="40"/>
          <w:lang w:val="es-ES"/>
        </w:rPr>
      </w:pPr>
      <w:r w:rsidRPr="00302CD0">
        <w:rPr>
          <w:rFonts w:ascii="IBM Plex Sans" w:hAnsi="IBM Plex Sans" w:cs="Calibri"/>
          <w:sz w:val="40"/>
          <w:szCs w:val="40"/>
          <w:lang w:val="es-ES"/>
        </w:rPr>
        <w:t xml:space="preserve">NCP_WIDERA.NET </w:t>
      </w:r>
      <w:r w:rsidR="00302CD0" w:rsidRPr="00302CD0">
        <w:rPr>
          <w:rFonts w:ascii="IBM Plex Sans" w:hAnsi="IBM Plex Sans" w:cs="Calibri"/>
          <w:sz w:val="40"/>
          <w:szCs w:val="40"/>
          <w:lang w:val="es-ES"/>
        </w:rPr>
        <w:t>– Formulario de solicitud para participar en</w:t>
      </w:r>
      <w:r w:rsidRPr="00302CD0">
        <w:rPr>
          <w:rFonts w:ascii="IBM Plex Sans" w:hAnsi="IBM Plex Sans" w:cs="Calibri"/>
          <w:sz w:val="40"/>
          <w:szCs w:val="40"/>
          <w:lang w:val="es-ES"/>
        </w:rPr>
        <w:t xml:space="preserve"> </w:t>
      </w:r>
      <w:proofErr w:type="spellStart"/>
      <w:r w:rsidRPr="00302CD0">
        <w:rPr>
          <w:rFonts w:ascii="IBM Plex Sans" w:hAnsi="IBM Plex Sans" w:cs="Calibri"/>
          <w:sz w:val="40"/>
          <w:szCs w:val="40"/>
          <w:lang w:val="es-ES"/>
        </w:rPr>
        <w:t>Brokerage</w:t>
      </w:r>
      <w:proofErr w:type="spellEnd"/>
      <w:r w:rsidRPr="00302CD0">
        <w:rPr>
          <w:rFonts w:ascii="IBM Plex Sans" w:hAnsi="IBM Plex Sans" w:cs="Calibri"/>
          <w:sz w:val="40"/>
          <w:szCs w:val="40"/>
          <w:lang w:val="es-ES"/>
        </w:rPr>
        <w:t xml:space="preserve"> </w:t>
      </w:r>
      <w:proofErr w:type="spellStart"/>
      <w:r w:rsidRPr="00302CD0">
        <w:rPr>
          <w:rFonts w:ascii="IBM Plex Sans" w:hAnsi="IBM Plex Sans" w:cs="Calibri"/>
          <w:sz w:val="40"/>
          <w:szCs w:val="40"/>
          <w:lang w:val="es-ES"/>
        </w:rPr>
        <w:t>Event</w:t>
      </w:r>
      <w:r w:rsidR="00302CD0" w:rsidRPr="00302CD0">
        <w:rPr>
          <w:rFonts w:ascii="IBM Plex Sans" w:hAnsi="IBM Plex Sans" w:cs="Calibri"/>
          <w:sz w:val="40"/>
          <w:szCs w:val="40"/>
          <w:lang w:val="es-ES"/>
        </w:rPr>
        <w:t>s</w:t>
      </w:r>
      <w:proofErr w:type="spellEnd"/>
    </w:p>
    <w:p w14:paraId="0CE44C6E" w14:textId="24F2DC76" w:rsidR="0019776C" w:rsidRPr="00302CD0" w:rsidRDefault="0019776C" w:rsidP="00E238FA">
      <w:pPr>
        <w:spacing w:before="20" w:after="40"/>
        <w:rPr>
          <w:rFonts w:ascii="IBM Plex Sans" w:hAnsi="IBM Plex Sans" w:cs="Calibri"/>
          <w:sz w:val="20"/>
          <w:szCs w:val="20"/>
          <w:lang w:val="es-ES"/>
        </w:rPr>
      </w:pPr>
    </w:p>
    <w:p w14:paraId="1400741C" w14:textId="77777777" w:rsidR="006D6950" w:rsidRPr="00302CD0" w:rsidRDefault="006D6950" w:rsidP="00E238FA">
      <w:pPr>
        <w:spacing w:before="20" w:after="40"/>
        <w:rPr>
          <w:rFonts w:ascii="IBM Plex Sans" w:hAnsi="IBM Plex Sans" w:cs="Calibri"/>
          <w:sz w:val="20"/>
          <w:szCs w:val="20"/>
          <w:lang w:val="es-ES"/>
        </w:rPr>
      </w:pPr>
    </w:p>
    <w:p w14:paraId="2B069566" w14:textId="3A5E15FF" w:rsidR="0019776C" w:rsidRPr="006D6950" w:rsidRDefault="006D6950" w:rsidP="006D6950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  <w:r w:rsidRPr="006D695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1.</w:t>
      </w:r>
      <w:r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 </w:t>
      </w:r>
      <w:proofErr w:type="spellStart"/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Datos</w:t>
      </w:r>
      <w:proofErr w:type="spellEnd"/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 xml:space="preserve"> </w:t>
      </w:r>
      <w:proofErr w:type="spellStart"/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  <w:t>personales</w:t>
      </w:r>
      <w:proofErr w:type="spellEnd"/>
    </w:p>
    <w:p w14:paraId="2435A6D4" w14:textId="77777777" w:rsidR="006D6950" w:rsidRPr="006D6950" w:rsidRDefault="006D6950" w:rsidP="006D6950">
      <w:pPr>
        <w:rPr>
          <w:lang w:val="en-GB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83"/>
        <w:gridCol w:w="5255"/>
      </w:tblGrid>
      <w:tr w:rsidR="00E238FA" w:rsidRPr="00465860" w14:paraId="738B8E5E" w14:textId="77777777" w:rsidTr="00C26E32">
        <w:trPr>
          <w:trHeight w:val="140"/>
        </w:trPr>
        <w:tc>
          <w:tcPr>
            <w:tcW w:w="1958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6F2B" w14:textId="14414A06" w:rsidR="00E238FA" w:rsidRPr="00465860" w:rsidRDefault="00302CD0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Nombre</w:t>
            </w:r>
            <w:proofErr w:type="spellEnd"/>
            <w:r w:rsidR="00E238FA"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042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8763" w14:textId="77777777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3DDFE941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AF33" w14:textId="27A57E32" w:rsidR="00E238FA" w:rsidRPr="00465860" w:rsidRDefault="00302CD0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Apellidos</w:t>
            </w:r>
            <w:proofErr w:type="spellEnd"/>
            <w:r w:rsidR="00E238FA"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058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CD5622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3AF4" w14:textId="0A2275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</w:t>
            </w:r>
            <w:r w:rsidR="00302CD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rganismo</w:t>
            </w:r>
            <w:proofErr w:type="spellEnd"/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826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4A87E244" w14:textId="77777777" w:rsidTr="00C26E32">
        <w:trPr>
          <w:trHeight w:val="294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C5D0" w14:textId="3537E62A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Posi</w:t>
            </w:r>
            <w:r w:rsidR="00302CD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ción</w:t>
            </w:r>
            <w:proofErr w:type="spellEnd"/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8205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1B558934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2CA2" w14:textId="42FE95EB" w:rsidR="00E238FA" w:rsidRPr="00465860" w:rsidRDefault="00302CD0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Dirección</w:t>
            </w:r>
            <w:proofErr w:type="spellEnd"/>
            <w:r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 xml:space="preserve"> de la </w:t>
            </w:r>
            <w:proofErr w:type="spellStart"/>
            <w:r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organización</w:t>
            </w:r>
            <w:proofErr w:type="spellEnd"/>
            <w:r w:rsidR="00E238FA"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2C33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76F21795" w14:textId="77777777" w:rsidTr="00C26E32">
        <w:trPr>
          <w:trHeight w:val="200"/>
        </w:trPr>
        <w:tc>
          <w:tcPr>
            <w:tcW w:w="195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6037" w14:textId="16730BA0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ED0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407F9A80" w14:textId="77777777" w:rsidR="00E238FA" w:rsidRPr="00465860" w:rsidRDefault="00E238FA" w:rsidP="00E238FA">
      <w:pPr>
        <w:spacing w:before="20" w:after="40"/>
        <w:rPr>
          <w:rFonts w:ascii="IBM Plex Sans" w:hAnsi="IBM Plex Sans" w:cs="Calibri"/>
          <w:sz w:val="20"/>
          <w:szCs w:val="20"/>
          <w:lang w:val="en-GB"/>
        </w:rPr>
      </w:pPr>
    </w:p>
    <w:p w14:paraId="7A570593" w14:textId="5A2D329C" w:rsidR="00E238FA" w:rsidRPr="00302CD0" w:rsidRDefault="00E238FA" w:rsidP="00E238FA">
      <w:pPr>
        <w:spacing w:before="20" w:after="40"/>
        <w:rPr>
          <w:rFonts w:ascii="IBM Plex Sans" w:hAnsi="IBM Plex Sans" w:cs="Calibri"/>
          <w:b/>
          <w:bCs/>
          <w:sz w:val="20"/>
          <w:szCs w:val="20"/>
          <w:lang w:val="es-ES"/>
        </w:rPr>
      </w:pPr>
      <w:r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2. </w:t>
      </w:r>
      <w:r w:rsidR="00302CD0"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>Información sobre el evento</w:t>
      </w:r>
      <w:r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 </w:t>
      </w:r>
      <w:r w:rsidR="0019776C" w:rsidRPr="00302CD0">
        <w:rPr>
          <w:rFonts w:ascii="IBM Plex Sans" w:hAnsi="IBM Plex Sans" w:cs="Calibri"/>
          <w:b/>
          <w:bCs/>
          <w:i/>
          <w:iCs/>
          <w:sz w:val="20"/>
          <w:szCs w:val="20"/>
          <w:lang w:val="es-ES"/>
        </w:rPr>
        <w:br/>
      </w:r>
      <w:r w:rsidR="00231D88" w:rsidRPr="00302CD0">
        <w:rPr>
          <w:rFonts w:ascii="IBM Plex Sans" w:hAnsi="IBM Plex Sans" w:cs="Calibri"/>
          <w:i/>
          <w:sz w:val="20"/>
          <w:szCs w:val="20"/>
          <w:lang w:val="es-ES"/>
        </w:rPr>
        <w:t>(</w:t>
      </w:r>
      <w:r w:rsidR="00302CD0" w:rsidRPr="00302CD0">
        <w:rPr>
          <w:rFonts w:ascii="IBM Plex Sans" w:hAnsi="IBM Plex Sans" w:cs="Calibri"/>
          <w:i/>
          <w:sz w:val="20"/>
          <w:szCs w:val="20"/>
          <w:lang w:val="es-ES"/>
        </w:rPr>
        <w:t>Se ruega el envío adjunto del formulario acreditativo de inscripción al evento donde se desea participar</w:t>
      </w:r>
      <w:r w:rsidR="00231D88" w:rsidRPr="00302CD0">
        <w:rPr>
          <w:rFonts w:ascii="IBM Plex Sans" w:hAnsi="IBM Plex Sans" w:cs="Calibri"/>
          <w:sz w:val="20"/>
          <w:szCs w:val="20"/>
          <w:lang w:val="es-ES"/>
        </w:rPr>
        <w:t>)</w:t>
      </w:r>
      <w:r w:rsidR="00231D88" w:rsidRPr="00302CD0">
        <w:rPr>
          <w:rFonts w:ascii="IBM Plex Sans" w:hAnsi="IBM Plex Sans" w:cs="Calibri"/>
          <w:b/>
          <w:bCs/>
          <w:sz w:val="20"/>
          <w:szCs w:val="20"/>
          <w:lang w:val="es-ES"/>
        </w:rPr>
        <w:t xml:space="preserve"> </w:t>
      </w:r>
    </w:p>
    <w:p w14:paraId="6C473AFF" w14:textId="77777777" w:rsidR="006D6950" w:rsidRPr="00302CD0" w:rsidRDefault="006D6950" w:rsidP="00E238FA">
      <w:pPr>
        <w:spacing w:before="20" w:after="40"/>
        <w:rPr>
          <w:rFonts w:ascii="IBM Plex Sans" w:eastAsia="Arial Bold" w:hAnsi="IBM Plex Sans" w:cs="Calibri"/>
          <w:b/>
          <w:bCs/>
          <w:sz w:val="20"/>
          <w:szCs w:val="20"/>
          <w:lang w:val="es-E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27"/>
        <w:gridCol w:w="4811"/>
      </w:tblGrid>
      <w:tr w:rsidR="00E238FA" w:rsidRPr="00465860" w14:paraId="05E015CB" w14:textId="77777777" w:rsidTr="0019776C">
        <w:trPr>
          <w:trHeight w:val="140"/>
        </w:trPr>
        <w:tc>
          <w:tcPr>
            <w:tcW w:w="221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D9E0" w14:textId="65ABAE47" w:rsidR="00E238FA" w:rsidRPr="00465860" w:rsidRDefault="00302CD0" w:rsidP="00C26E32">
            <w:pP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Nombre</w:t>
            </w:r>
            <w:proofErr w:type="spellEnd"/>
            <w: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 xml:space="preserve"> del </w:t>
            </w:r>
            <w:proofErr w:type="spellStart"/>
            <w:r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evento</w:t>
            </w:r>
            <w:proofErr w:type="spellEnd"/>
            <w:r w:rsidR="00E238FA" w:rsidRPr="00465860">
              <w:rPr>
                <w:rFonts w:ascii="IBM Plex Sans" w:hAnsi="IBM Plex Sans" w:cs="Calibr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61C8" w14:textId="77777777" w:rsidR="00E238FA" w:rsidRPr="00465860" w:rsidRDefault="00E238FA" w:rsidP="00C26E32">
            <w:pPr>
              <w:spacing w:before="40" w:after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BE79AA" w14:paraId="4E60121D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C1F3" w14:textId="49EF66AF" w:rsidR="00E238FA" w:rsidRPr="00302CD0" w:rsidRDefault="00302CD0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</w:pPr>
            <w:proofErr w:type="spellStart"/>
            <w:r w:rsidRPr="00302CD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  <w:t>Area</w:t>
            </w:r>
            <w:proofErr w:type="spellEnd"/>
            <w:r w:rsidRPr="00302CD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  <w:t xml:space="preserve"> Temática de Horizonte Europa</w:t>
            </w:r>
            <w:r w:rsidR="00E238FA" w:rsidRPr="00302CD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r w:rsidR="00E238FA" w:rsidRPr="00302CD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  <w:br/>
            </w:r>
            <w:r w:rsidR="00E238FA" w:rsidRPr="00302CD0">
              <w:rPr>
                <w:rFonts w:ascii="IBM Plex Sans" w:hAnsi="IBM Plex Sans" w:cs="Calibri"/>
                <w:color w:val="auto"/>
                <w:sz w:val="20"/>
                <w:szCs w:val="20"/>
                <w:lang w:val="es-ES"/>
              </w:rPr>
              <w:t>(</w:t>
            </w:r>
            <w:proofErr w:type="spellStart"/>
            <w:r w:rsidR="00E238FA" w:rsidRPr="00302CD0">
              <w:rPr>
                <w:rFonts w:ascii="IBM Plex Sans" w:hAnsi="IBM Plex Sans" w:cs="Calibri"/>
                <w:color w:val="auto"/>
                <w:sz w:val="20"/>
                <w:szCs w:val="20"/>
                <w:lang w:val="es-ES"/>
              </w:rPr>
              <w:t>cluster</w:t>
            </w:r>
            <w:proofErr w:type="spellEnd"/>
            <w:r w:rsidR="00E238FA" w:rsidRPr="00302CD0">
              <w:rPr>
                <w:rFonts w:ascii="IBM Plex Sans" w:hAnsi="IBM Plex Sans" w:cs="Calibri"/>
                <w:color w:val="auto"/>
                <w:sz w:val="20"/>
                <w:szCs w:val="20"/>
                <w:lang w:val="es-ES"/>
              </w:rPr>
              <w:t>):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3968" w14:textId="77777777" w:rsidR="00E238FA" w:rsidRPr="00302CD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s-ES"/>
              </w:rPr>
            </w:pPr>
          </w:p>
        </w:tc>
      </w:tr>
      <w:tr w:rsidR="00FB404A" w:rsidRPr="00BE79AA" w14:paraId="321C7FB9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93BA" w14:textId="4168693A" w:rsidR="00FB404A" w:rsidRPr="00302CD0" w:rsidRDefault="00302CD0" w:rsidP="00C26E32">
            <w:pPr>
              <w:spacing w:before="20"/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</w:pPr>
            <w:r w:rsidRPr="00302CD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  <w:t>ID de la convocatoria</w:t>
            </w:r>
            <w:r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  <w:t xml:space="preserve"> donde se pretende participar</w:t>
            </w:r>
            <w:r w:rsidR="00FB404A" w:rsidRPr="00302CD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  <w:t xml:space="preserve"> / </w:t>
            </w:r>
            <w:r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  <w:t>Fecha límite de presentación de solicitudes</w:t>
            </w:r>
            <w:r w:rsidR="00427E30" w:rsidRPr="00302CD0">
              <w:rPr>
                <w:rFonts w:ascii="IBM Plex Sans" w:hAnsi="IBM Plex Sans" w:cs="Calibri"/>
                <w:b/>
                <w:bCs/>
                <w:color w:val="auto"/>
                <w:sz w:val="20"/>
                <w:szCs w:val="20"/>
                <w:lang w:val="es-ES"/>
              </w:rPr>
              <w:t>: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72893" w14:textId="77777777" w:rsidR="00FB404A" w:rsidRPr="00302CD0" w:rsidRDefault="00FB404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s-ES"/>
              </w:rPr>
            </w:pPr>
          </w:p>
        </w:tc>
      </w:tr>
      <w:tr w:rsidR="00E238FA" w:rsidRPr="00465860" w14:paraId="0E4FB6C7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C4E1" w14:textId="24691701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Orga</w:t>
            </w:r>
            <w:r w:rsidR="00302CD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nizador</w:t>
            </w:r>
            <w:proofErr w:type="spellEnd"/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:</w:t>
            </w:r>
            <w:r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C1E7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572EEF72" w14:textId="77777777" w:rsidTr="0019776C">
        <w:trPr>
          <w:trHeight w:val="504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3AD70" w14:textId="1952EC35" w:rsidR="00E238FA" w:rsidRPr="00465860" w:rsidRDefault="00302CD0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Dirección</w:t>
            </w:r>
            <w:proofErr w:type="spellEnd"/>
            <w:r w:rsidR="00E238FA"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238FA"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IBM Plex Sans" w:hAnsi="IBM Plex Sans" w:cs="Calibri"/>
                <w:sz w:val="20"/>
                <w:szCs w:val="20"/>
                <w:lang w:val="en-GB"/>
              </w:rPr>
              <w:t>país</w:t>
            </w:r>
            <w:proofErr w:type="spellEnd"/>
            <w:r w:rsidR="00E238FA" w:rsidRPr="00986150">
              <w:rPr>
                <w:rFonts w:ascii="IBM Plex Sans" w:hAnsi="IBM Plex Sans" w:cs="Calibri"/>
                <w:i/>
                <w:iCs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E238FA" w:rsidRPr="00986150">
              <w:rPr>
                <w:rFonts w:ascii="IBM Plex Sans" w:hAnsi="IBM Plex Sans" w:cs="Calibri"/>
                <w:i/>
                <w:iCs/>
                <w:sz w:val="20"/>
                <w:szCs w:val="20"/>
                <w:lang w:val="en-GB"/>
              </w:rPr>
              <w:t>c</w:t>
            </w:r>
            <w:r>
              <w:rPr>
                <w:rFonts w:ascii="IBM Plex Sans" w:hAnsi="IBM Plex Sans" w:cs="Calibri"/>
                <w:i/>
                <w:iCs/>
                <w:sz w:val="20"/>
                <w:szCs w:val="20"/>
                <w:lang w:val="en-GB"/>
              </w:rPr>
              <w:t>icudad</w:t>
            </w:r>
            <w:proofErr w:type="spellEnd"/>
            <w:r w:rsidR="00E238FA" w:rsidRPr="00986150">
              <w:rPr>
                <w:rFonts w:ascii="IBM Plex Sans" w:hAnsi="IBM Plex Sans" w:cs="Calibri"/>
                <w:sz w:val="20"/>
                <w:szCs w:val="20"/>
                <w:lang w:val="en-GB"/>
              </w:rPr>
              <w:t>):</w:t>
            </w:r>
            <w:r w:rsidR="00E238FA"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5D8F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620CF550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C09B" w14:textId="044B4F47" w:rsidR="00E238FA" w:rsidRPr="00465860" w:rsidRDefault="00302CD0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Fecha</w:t>
            </w:r>
            <w:proofErr w:type="spellEnd"/>
            <w:r w:rsidR="00E238FA"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:</w:t>
            </w:r>
            <w:r w:rsidR="00E238FA"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CC21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  <w:tr w:rsidR="00E238FA" w:rsidRPr="00465860" w14:paraId="2AEFC73E" w14:textId="77777777" w:rsidTr="0019776C">
        <w:trPr>
          <w:trHeight w:val="200"/>
        </w:trPr>
        <w:tc>
          <w:tcPr>
            <w:tcW w:w="22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EA69" w14:textId="3BBA73F4" w:rsidR="00E238FA" w:rsidRPr="00465860" w:rsidRDefault="00302CD0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Página</w:t>
            </w:r>
            <w:proofErr w:type="spellEnd"/>
            <w:r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 xml:space="preserve"> web</w:t>
            </w:r>
            <w:r w:rsidR="00E238FA"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t>:</w:t>
            </w:r>
            <w:r w:rsidR="00E238FA" w:rsidRPr="00465860">
              <w:rPr>
                <w:rFonts w:ascii="IBM Plex Sans" w:hAnsi="IBM Plex Sans" w:cs="Calibri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8AA5" w14:textId="77777777" w:rsidR="00E238FA" w:rsidRPr="00465860" w:rsidRDefault="00E238FA" w:rsidP="00C26E32">
            <w:pPr>
              <w:spacing w:before="20"/>
              <w:rPr>
                <w:rFonts w:ascii="IBM Plex Sans" w:hAnsi="IBM Plex Sans" w:cs="Calibri"/>
                <w:bCs/>
                <w:sz w:val="20"/>
                <w:szCs w:val="20"/>
                <w:lang w:val="en-GB"/>
              </w:rPr>
            </w:pPr>
          </w:p>
        </w:tc>
      </w:tr>
    </w:tbl>
    <w:p w14:paraId="115A332D" w14:textId="77777777" w:rsidR="00465860" w:rsidRPr="00465860" w:rsidRDefault="00465860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n-GB"/>
        </w:rPr>
      </w:pPr>
    </w:p>
    <w:p w14:paraId="3B408690" w14:textId="77777777" w:rsidR="00726D44" w:rsidRDefault="00726D44" w:rsidP="00E238FA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</w:p>
    <w:p w14:paraId="2EA71A67" w14:textId="77777777" w:rsidR="00726D44" w:rsidRDefault="00726D44" w:rsidP="00E238FA">
      <w:pPr>
        <w:spacing w:before="20" w:after="40"/>
        <w:rPr>
          <w:rFonts w:ascii="IBM Plex Sans" w:hAnsi="IBM Plex Sans" w:cs="Calibri"/>
          <w:b/>
          <w:bCs/>
          <w:color w:val="auto"/>
          <w:sz w:val="20"/>
          <w:szCs w:val="20"/>
          <w:lang w:val="en-GB"/>
        </w:rPr>
      </w:pPr>
    </w:p>
    <w:p w14:paraId="6B8D4F6D" w14:textId="5A258648" w:rsidR="00E238FA" w:rsidRPr="00302CD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s-ES"/>
        </w:rPr>
      </w:pPr>
      <w:r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3. </w:t>
      </w:r>
      <w:r w:rsidR="00302CD0"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>Indicar el rol que se pretende tener en la pro</w:t>
      </w:r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>puesta</w:t>
      </w:r>
      <w:r w:rsidR="002472E0" w:rsidRPr="00302CD0">
        <w:rPr>
          <w:rFonts w:ascii="IBM Plex Sans" w:hAnsi="IBM Plex Sans" w:cs="Calibri"/>
          <w:b/>
          <w:color w:val="auto"/>
          <w:sz w:val="20"/>
          <w:szCs w:val="20"/>
          <w:lang w:val="es-ES"/>
        </w:rPr>
        <w:t>:</w:t>
      </w:r>
    </w:p>
    <w:p w14:paraId="272D07C1" w14:textId="0DC60722" w:rsidR="00E238FA" w:rsidRPr="00302CD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s-ES"/>
        </w:rPr>
      </w:pPr>
      <w:r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ab/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s-ES"/>
          </w:rPr>
          <w:id w:val="157393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5D" w:rsidRPr="00302CD0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s-ES"/>
            </w:rPr>
            <w:t>☐</w:t>
          </w:r>
        </w:sdtContent>
      </w:sdt>
      <w:r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Coordina</w:t>
      </w:r>
      <w:r w:rsidR="00302CD0"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>dor</w:t>
      </w:r>
    </w:p>
    <w:p w14:paraId="6132918C" w14:textId="12E7F86C" w:rsidR="0019776C" w:rsidRPr="00302CD0" w:rsidRDefault="00332DBA" w:rsidP="0019776C">
      <w:pPr>
        <w:spacing w:before="20" w:after="40"/>
        <w:ind w:left="709"/>
        <w:rPr>
          <w:rFonts w:ascii="IBM Plex Sans" w:hAnsi="IBM Plex Sans" w:cs="Calibri"/>
          <w:color w:val="auto"/>
          <w:sz w:val="20"/>
          <w:szCs w:val="20"/>
          <w:lang w:val="es-ES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s-ES"/>
          </w:rPr>
          <w:id w:val="-79514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75D" w:rsidRPr="00302CD0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s-ES"/>
            </w:rPr>
            <w:t>☐</w:t>
          </w:r>
        </w:sdtContent>
      </w:sdt>
      <w:r w:rsidR="001C4FD2"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</w:t>
      </w:r>
      <w:r w:rsidR="00302CD0"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>Socio</w:t>
      </w:r>
      <w:r w:rsidR="001C4FD2"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</w:t>
      </w:r>
    </w:p>
    <w:p w14:paraId="62B03404" w14:textId="5ECE4A39" w:rsidR="0019776C" w:rsidRPr="00302CD0" w:rsidRDefault="00332DBA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s-ES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s-ES"/>
          </w:rPr>
          <w:id w:val="53778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7B5" w:rsidRPr="00302CD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s-ES"/>
            </w:rPr>
            <w:t>☐</w:t>
          </w:r>
        </w:sdtContent>
      </w:sdt>
      <w:r w:rsidR="0019776C"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</w:t>
      </w:r>
      <w:r w:rsidR="00302CD0"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>Líder de</w:t>
      </w:r>
      <w:r w:rsid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un</w:t>
      </w:r>
      <w:r w:rsidR="00302CD0"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p</w:t>
      </w:r>
      <w:r w:rsidR="00302CD0">
        <w:rPr>
          <w:rFonts w:ascii="IBM Plex Sans" w:hAnsi="IBM Plex Sans" w:cs="Calibri"/>
          <w:color w:val="auto"/>
          <w:sz w:val="20"/>
          <w:szCs w:val="20"/>
          <w:lang w:val="es-ES"/>
        </w:rPr>
        <w:t>aquete de trabajo</w:t>
      </w:r>
    </w:p>
    <w:p w14:paraId="61CBE43B" w14:textId="064338B8" w:rsidR="00E238FA" w:rsidRPr="0003631C" w:rsidRDefault="00332DBA" w:rsidP="0019776C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s-ES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s-ES"/>
          </w:rPr>
          <w:id w:val="96577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9D3" w:rsidRPr="0003631C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s-ES"/>
            </w:rPr>
            <w:t>☐</w:t>
          </w:r>
        </w:sdtContent>
      </w:sdt>
      <w:r w:rsidR="0019776C" w:rsidRPr="0003631C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</w:t>
      </w:r>
      <w:r w:rsidR="00302CD0" w:rsidRPr="0003631C">
        <w:rPr>
          <w:rFonts w:ascii="IBM Plex Sans" w:hAnsi="IBM Plex Sans" w:cs="Calibri"/>
          <w:color w:val="auto"/>
          <w:sz w:val="20"/>
          <w:szCs w:val="20"/>
          <w:lang w:val="es-ES"/>
        </w:rPr>
        <w:t>Líder de una tarea</w:t>
      </w:r>
    </w:p>
    <w:p w14:paraId="5BE3A450" w14:textId="38921A81" w:rsidR="00302CD0" w:rsidRPr="00302CD0" w:rsidRDefault="00332DBA" w:rsidP="00302CD0">
      <w:pPr>
        <w:spacing w:before="20" w:after="40"/>
        <w:ind w:left="709" w:firstLine="284"/>
        <w:rPr>
          <w:rFonts w:ascii="IBM Plex Sans" w:hAnsi="IBM Plex Sans" w:cs="Calibri"/>
          <w:color w:val="auto"/>
          <w:sz w:val="20"/>
          <w:szCs w:val="20"/>
          <w:lang w:val="es-ES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s-ES"/>
          </w:rPr>
          <w:id w:val="19411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D0" w:rsidRPr="00302CD0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s-ES"/>
            </w:rPr>
            <w:t>☐</w:t>
          </w:r>
        </w:sdtContent>
      </w:sdt>
      <w:r w:rsidR="00302CD0"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Contribuyente en una tarea</w:t>
      </w:r>
    </w:p>
    <w:p w14:paraId="1943821A" w14:textId="25B738DE" w:rsidR="00E238FA" w:rsidRPr="00302CD0" w:rsidRDefault="00E238FA" w:rsidP="00E238FA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s-ES"/>
        </w:rPr>
      </w:pPr>
      <w:r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ab/>
      </w:r>
    </w:p>
    <w:p w14:paraId="4DE2D578" w14:textId="689D0387" w:rsidR="00E238FA" w:rsidRPr="00302CD0" w:rsidRDefault="00E238FA" w:rsidP="002472E0">
      <w:pPr>
        <w:spacing w:before="20" w:after="40"/>
        <w:jc w:val="both"/>
        <w:rPr>
          <w:rFonts w:ascii="IBM Plex Sans" w:hAnsi="IBM Plex Sans" w:cs="Calibri"/>
          <w:color w:val="auto"/>
          <w:sz w:val="20"/>
          <w:szCs w:val="20"/>
          <w:lang w:val="es-ES"/>
        </w:rPr>
      </w:pPr>
      <w:r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4. </w:t>
      </w:r>
      <w:r w:rsidR="00302CD0"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>Indicar si se tiene p</w:t>
      </w:r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>revisto</w:t>
      </w:r>
      <w:r w:rsidR="00302CD0"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 realizar algún tipo de presentación</w:t>
      </w:r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 durante el evento:</w:t>
      </w:r>
      <w:r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</w:t>
      </w:r>
    </w:p>
    <w:p w14:paraId="12243503" w14:textId="2ED2EBD0" w:rsidR="00E238FA" w:rsidRPr="0003631C" w:rsidRDefault="00332DBA" w:rsidP="00E238FA">
      <w:pPr>
        <w:spacing w:before="20" w:after="40"/>
        <w:ind w:firstLine="708"/>
        <w:rPr>
          <w:rFonts w:ascii="IBM Plex Sans" w:hAnsi="IBM Plex Sans" w:cs="Calibri"/>
          <w:color w:val="auto"/>
          <w:sz w:val="20"/>
          <w:szCs w:val="20"/>
          <w:lang w:val="es-ES"/>
        </w:rPr>
      </w:pPr>
      <w:sdt>
        <w:sdtPr>
          <w:rPr>
            <w:rFonts w:ascii="IBM Plex Sans" w:hAnsi="IBM Plex Sans" w:cs="Calibri"/>
            <w:color w:val="auto"/>
            <w:sz w:val="20"/>
            <w:szCs w:val="20"/>
            <w:lang w:val="es-ES"/>
          </w:rPr>
          <w:id w:val="-81094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6C" w:rsidRPr="0003631C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s-ES"/>
            </w:rPr>
            <w:t>☐</w:t>
          </w:r>
        </w:sdtContent>
      </w:sdt>
      <w:r w:rsidR="0019776C" w:rsidRPr="0003631C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</w:t>
      </w:r>
      <w:r w:rsidR="00302CD0" w:rsidRPr="0003631C">
        <w:rPr>
          <w:rFonts w:ascii="IBM Plex Sans" w:hAnsi="IBM Plex Sans" w:cs="Calibri"/>
          <w:color w:val="auto"/>
          <w:sz w:val="20"/>
          <w:szCs w:val="20"/>
          <w:lang w:val="es-ES"/>
        </w:rPr>
        <w:t>SI</w:t>
      </w:r>
      <w:r w:rsidR="00E238FA" w:rsidRPr="0003631C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/</w:t>
      </w:r>
      <w:r w:rsidR="0019776C" w:rsidRPr="0003631C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</w:t>
      </w:r>
      <w:sdt>
        <w:sdtPr>
          <w:rPr>
            <w:rFonts w:ascii="IBM Plex Sans" w:hAnsi="IBM Plex Sans" w:cs="Calibri"/>
            <w:color w:val="auto"/>
            <w:sz w:val="20"/>
            <w:szCs w:val="20"/>
            <w:lang w:val="es-ES"/>
          </w:rPr>
          <w:id w:val="-2024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76C" w:rsidRPr="0003631C">
            <w:rPr>
              <w:rFonts w:ascii="MS Gothic" w:eastAsia="MS Gothic" w:hAnsi="MS Gothic" w:cs="Calibri" w:hint="eastAsia"/>
              <w:color w:val="auto"/>
              <w:sz w:val="20"/>
              <w:szCs w:val="20"/>
              <w:lang w:val="es-ES"/>
            </w:rPr>
            <w:t>☐</w:t>
          </w:r>
        </w:sdtContent>
      </w:sdt>
      <w:r w:rsidR="00E238FA" w:rsidRPr="0003631C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NO</w:t>
      </w:r>
    </w:p>
    <w:p w14:paraId="76B74639" w14:textId="28BE5A0D" w:rsidR="00E238FA" w:rsidRPr="0003631C" w:rsidRDefault="00E238FA" w:rsidP="00E238FA">
      <w:pPr>
        <w:widowControl/>
        <w:suppressAutoHyphens w:val="0"/>
        <w:rPr>
          <w:rFonts w:ascii="IBM Plex Sans" w:hAnsi="IBM Plex Sans" w:cs="Calibri"/>
          <w:color w:val="auto"/>
          <w:sz w:val="20"/>
          <w:szCs w:val="20"/>
          <w:lang w:val="es-ES"/>
        </w:rPr>
      </w:pPr>
    </w:p>
    <w:p w14:paraId="700DEFD7" w14:textId="07EC34EB" w:rsidR="00E238FA" w:rsidRPr="00302CD0" w:rsidRDefault="00E238FA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s-ES"/>
        </w:rPr>
      </w:pPr>
      <w:r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5. </w:t>
      </w:r>
      <w:r w:rsidR="00302CD0"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>Describe brevemente la temática o idea de proyecto</w:t>
      </w:r>
      <w:r w:rsidR="00174C6F"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, </w:t>
      </w:r>
      <w:r w:rsidR="00302CD0"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>el potencial de su organización en la temáti</w:t>
      </w:r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>ca seleccionada</w:t>
      </w:r>
      <w:r w:rsidR="00B13891" w:rsidRP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 </w:t>
      </w:r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y sus objetivos en el </w:t>
      </w:r>
      <w:proofErr w:type="spellStart"/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>Brokerage</w:t>
      </w:r>
      <w:proofErr w:type="spellEnd"/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 xml:space="preserve"> </w:t>
      </w:r>
      <w:proofErr w:type="spellStart"/>
      <w:r w:rsidR="00302CD0">
        <w:rPr>
          <w:rFonts w:ascii="IBM Plex Sans" w:hAnsi="IBM Plex Sans" w:cs="Calibri"/>
          <w:b/>
          <w:bCs/>
          <w:color w:val="auto"/>
          <w:sz w:val="20"/>
          <w:szCs w:val="20"/>
          <w:lang w:val="es-ES"/>
        </w:rPr>
        <w:t>Event</w:t>
      </w:r>
      <w:proofErr w:type="spellEnd"/>
      <w:r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</w:t>
      </w:r>
      <w:r w:rsidR="0019776C"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</w:t>
      </w:r>
      <w:r w:rsidR="0019776C"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br/>
      </w:r>
      <w:r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>(</w:t>
      </w:r>
      <w:r w:rsidR="00302CD0">
        <w:rPr>
          <w:rFonts w:ascii="IBM Plex Sans" w:hAnsi="IBM Plex Sans" w:cs="Calibri"/>
          <w:color w:val="auto"/>
          <w:sz w:val="20"/>
          <w:szCs w:val="20"/>
          <w:lang w:val="es-ES"/>
        </w:rPr>
        <w:t>máximo</w:t>
      </w:r>
      <w:r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 xml:space="preserve"> 2000 c</w:t>
      </w:r>
      <w:r w:rsidR="00302CD0">
        <w:rPr>
          <w:rFonts w:ascii="IBM Plex Sans" w:hAnsi="IBM Plex Sans" w:cs="Calibri"/>
          <w:color w:val="auto"/>
          <w:sz w:val="20"/>
          <w:szCs w:val="20"/>
          <w:lang w:val="es-ES"/>
        </w:rPr>
        <w:t>aracteres</w:t>
      </w:r>
      <w:r w:rsidRPr="00302CD0">
        <w:rPr>
          <w:rFonts w:ascii="IBM Plex Sans" w:hAnsi="IBM Plex Sans" w:cs="Calibri"/>
          <w:color w:val="auto"/>
          <w:sz w:val="20"/>
          <w:szCs w:val="20"/>
          <w:lang w:val="es-ES"/>
        </w:rPr>
        <w:t>)</w:t>
      </w:r>
    </w:p>
    <w:p w14:paraId="356FD5E8" w14:textId="77777777" w:rsidR="0019776C" w:rsidRPr="00302CD0" w:rsidRDefault="0019776C" w:rsidP="0019776C">
      <w:pPr>
        <w:spacing w:before="20" w:after="40"/>
        <w:rPr>
          <w:rFonts w:ascii="IBM Plex Sans" w:hAnsi="IBM Plex Sans" w:cs="Calibri"/>
          <w:color w:val="auto"/>
          <w:sz w:val="20"/>
          <w:szCs w:val="20"/>
          <w:lang w:val="es-ES"/>
        </w:rPr>
      </w:pPr>
    </w:p>
    <w:tbl>
      <w:tblPr>
        <w:tblW w:w="8710" w:type="dxa"/>
        <w:tblInd w:w="10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0"/>
      </w:tblGrid>
      <w:tr w:rsidR="00E238FA" w:rsidRPr="00BE79AA" w14:paraId="4525B3DC" w14:textId="77777777" w:rsidTr="0003631C">
        <w:trPr>
          <w:trHeight w:val="5579"/>
        </w:trPr>
        <w:tc>
          <w:tcPr>
            <w:tcW w:w="87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041D" w14:textId="77777777" w:rsidR="00E238FA" w:rsidRPr="00302CD0" w:rsidRDefault="00E238FA" w:rsidP="00C26E32">
            <w:pPr>
              <w:spacing w:before="20"/>
              <w:rPr>
                <w:rFonts w:ascii="IBM Plex Sans" w:hAnsi="IBM Plex Sans" w:cs="Calibr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B640970" w14:textId="7FC1DDD0" w:rsidR="00E238FA" w:rsidRDefault="00E238FA" w:rsidP="00E238FA">
      <w:pPr>
        <w:spacing w:before="20" w:after="40"/>
        <w:rPr>
          <w:rFonts w:ascii="IBM Plex Sans" w:hAnsi="IBM Plex Sans" w:cs="Calibri"/>
          <w:bCs/>
          <w:sz w:val="20"/>
          <w:szCs w:val="20"/>
          <w:lang w:val="es-ES"/>
        </w:rPr>
      </w:pPr>
    </w:p>
    <w:p w14:paraId="1A212962" w14:textId="77777777" w:rsidR="0003631C" w:rsidRDefault="0003631C" w:rsidP="00E238FA">
      <w:pPr>
        <w:spacing w:before="20" w:after="40"/>
        <w:rPr>
          <w:rFonts w:ascii="IBM Plex Sans" w:hAnsi="IBM Plex Sans" w:cs="Calibri"/>
          <w:bCs/>
          <w:sz w:val="20"/>
          <w:szCs w:val="20"/>
          <w:lang w:val="es-ES"/>
        </w:rPr>
      </w:pPr>
    </w:p>
    <w:p w14:paraId="4DE7B577" w14:textId="77777777" w:rsidR="0003631C" w:rsidRDefault="0003631C" w:rsidP="00E238FA">
      <w:pPr>
        <w:spacing w:before="20" w:after="40"/>
        <w:rPr>
          <w:rFonts w:ascii="IBM Plex Sans" w:hAnsi="IBM Plex Sans" w:cs="Calibri"/>
          <w:bCs/>
          <w:sz w:val="20"/>
          <w:szCs w:val="20"/>
          <w:lang w:val="es-ES"/>
        </w:rPr>
      </w:pPr>
    </w:p>
    <w:p w14:paraId="4B1624B1" w14:textId="77777777" w:rsidR="0003631C" w:rsidRDefault="0003631C" w:rsidP="00E238FA">
      <w:pPr>
        <w:spacing w:before="20" w:after="40"/>
        <w:rPr>
          <w:rFonts w:ascii="IBM Plex Sans" w:hAnsi="IBM Plex Sans" w:cs="Calibri"/>
          <w:bCs/>
          <w:sz w:val="20"/>
          <w:szCs w:val="20"/>
          <w:lang w:val="es-ES"/>
        </w:rPr>
      </w:pPr>
    </w:p>
    <w:p w14:paraId="4B677A89" w14:textId="6422034B" w:rsidR="0003631C" w:rsidRPr="0003631C" w:rsidRDefault="0003631C" w:rsidP="00E238FA">
      <w:pPr>
        <w:spacing w:before="20" w:after="40"/>
        <w:rPr>
          <w:rFonts w:ascii="IBM Plex Sans" w:hAnsi="IBM Plex Sans" w:cs="Calibri"/>
          <w:bCs/>
          <w:i/>
          <w:lang w:val="es-ES"/>
        </w:rPr>
      </w:pPr>
      <w:r w:rsidRPr="0003631C">
        <w:rPr>
          <w:rFonts w:ascii="IBM Plex Sans" w:hAnsi="IBM Plex Sans" w:cs="Calibri"/>
          <w:bCs/>
          <w:i/>
          <w:lang w:val="es-ES"/>
        </w:rPr>
        <w:t xml:space="preserve">*El formulario de </w:t>
      </w:r>
      <w:r w:rsidR="00BE79AA">
        <w:rPr>
          <w:rFonts w:ascii="IBM Plex Sans" w:hAnsi="IBM Plex Sans" w:cs="Calibri"/>
          <w:bCs/>
          <w:i/>
          <w:lang w:val="es-ES"/>
        </w:rPr>
        <w:t>solicitud</w:t>
      </w:r>
      <w:bookmarkStart w:id="0" w:name="_GoBack"/>
      <w:bookmarkEnd w:id="0"/>
      <w:r w:rsidRPr="0003631C">
        <w:rPr>
          <w:rFonts w:ascii="IBM Plex Sans" w:hAnsi="IBM Plex Sans" w:cs="Calibri"/>
          <w:bCs/>
          <w:i/>
          <w:lang w:val="es-ES"/>
        </w:rPr>
        <w:t xml:space="preserve"> debe ser enviado a las personas de contacto que aparecen en la convocatoria.</w:t>
      </w:r>
    </w:p>
    <w:sectPr w:rsidR="0003631C" w:rsidRPr="0003631C" w:rsidSect="00726D44">
      <w:headerReference w:type="default" r:id="rId11"/>
      <w:footerReference w:type="default" r:id="rId12"/>
      <w:pgSz w:w="12240" w:h="15840"/>
      <w:pgMar w:top="1276" w:right="1800" w:bottom="993" w:left="1800" w:header="720" w:footer="4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A702C" w14:textId="77777777" w:rsidR="00332DBA" w:rsidRDefault="00332DBA" w:rsidP="0096615F">
      <w:r>
        <w:separator/>
      </w:r>
    </w:p>
  </w:endnote>
  <w:endnote w:type="continuationSeparator" w:id="0">
    <w:p w14:paraId="36859DE5" w14:textId="77777777" w:rsidR="00332DBA" w:rsidRDefault="00332DBA" w:rsidP="0096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altName w:val="Corbel"/>
    <w:panose1 w:val="020B0803050203000203"/>
    <w:charset w:val="00"/>
    <w:family w:val="swiss"/>
    <w:pitch w:val="variable"/>
    <w:sig w:usb0="A00002EF" w:usb1="5000207B" w:usb2="0000000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36502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394BB8FB" w14:textId="77F52268" w:rsidR="002F79D3" w:rsidRDefault="00D94AD0">
        <w:pPr>
          <w:pStyle w:val="Piedepgina"/>
          <w:jc w:val="center"/>
          <w:rPr>
            <w:rFonts w:asciiTheme="majorHAnsi" w:hAnsiTheme="majorHAnsi" w:cstheme="majorHAnsi"/>
          </w:rPr>
        </w:pPr>
        <w:r w:rsidRPr="00AD464B">
          <w:rPr>
            <w:rFonts w:asciiTheme="majorHAnsi" w:hAnsiTheme="majorHAnsi" w:cstheme="majorHAnsi"/>
          </w:rPr>
          <w:fldChar w:fldCharType="begin"/>
        </w:r>
        <w:r w:rsidRPr="00AD464B">
          <w:rPr>
            <w:rFonts w:asciiTheme="majorHAnsi" w:hAnsiTheme="majorHAnsi" w:cstheme="majorHAnsi"/>
          </w:rPr>
          <w:instrText>PAGE   \* MERGEFORMAT</w:instrText>
        </w:r>
        <w:r w:rsidRPr="00AD464B">
          <w:rPr>
            <w:rFonts w:asciiTheme="majorHAnsi" w:hAnsiTheme="majorHAnsi" w:cstheme="majorHAnsi"/>
          </w:rPr>
          <w:fldChar w:fldCharType="separate"/>
        </w:r>
        <w:r w:rsidR="00694F0D" w:rsidRPr="00694F0D">
          <w:rPr>
            <w:rFonts w:asciiTheme="majorHAnsi" w:hAnsiTheme="majorHAnsi" w:cstheme="majorHAnsi"/>
            <w:noProof/>
            <w:lang w:val="et-EE"/>
          </w:rPr>
          <w:t>1</w:t>
        </w:r>
        <w:r w:rsidRPr="00AD464B">
          <w:rPr>
            <w:rFonts w:asciiTheme="majorHAnsi" w:hAnsiTheme="majorHAnsi" w:cstheme="majorHAnsi"/>
          </w:rPr>
          <w:fldChar w:fldCharType="end"/>
        </w:r>
      </w:p>
    </w:sdtContent>
  </w:sdt>
  <w:p w14:paraId="2116A929" w14:textId="40CF20F1" w:rsidR="002F79D3" w:rsidRPr="00AD464B" w:rsidRDefault="00653344" w:rsidP="006D6950">
    <w:pPr>
      <w:pStyle w:val="Piedepgina"/>
      <w:rPr>
        <w:rFonts w:asciiTheme="majorHAnsi" w:hAnsiTheme="majorHAnsi" w:cstheme="majorHAnsi"/>
      </w:rPr>
    </w:pPr>
    <w:r>
      <w:rPr>
        <w:noProof/>
        <w:lang w:val="cs-CZ" w:eastAsia="cs-CZ"/>
      </w:rPr>
      <w:drawing>
        <wp:inline distT="0" distB="0" distL="0" distR="0" wp14:anchorId="4CC0949F" wp14:editId="131272A7">
          <wp:extent cx="1692000" cy="355109"/>
          <wp:effectExtent l="0" t="0" r="3810" b="6985"/>
          <wp:docPr id="24" name="Obrázek 24" descr="Funded by the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ed by the 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35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AEAAAA" w:themeColor="background2" w:themeShade="BF"/>
      </w:rPr>
      <w:t xml:space="preserve">                                                </w:t>
    </w:r>
  </w:p>
  <w:p w14:paraId="082DFC82" w14:textId="337E6C28" w:rsidR="00826F17" w:rsidRPr="0019776C" w:rsidRDefault="00653344" w:rsidP="00653344">
    <w:pPr>
      <w:pStyle w:val="Encabezado"/>
      <w:rPr>
        <w:color w:val="AEAAAA" w:themeColor="background2" w:themeShade="BF"/>
      </w:rPr>
    </w:pPr>
    <w:r>
      <w:rPr>
        <w:color w:val="AEAAAA" w:themeColor="background2" w:themeShade="BF"/>
      </w:rPr>
      <w:t xml:space="preserve">    </w:t>
    </w:r>
  </w:p>
  <w:p w14:paraId="798F3848" w14:textId="77777777" w:rsidR="00FC246B" w:rsidRDefault="00332D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CF8D5" w14:textId="77777777" w:rsidR="00332DBA" w:rsidRDefault="00332DBA" w:rsidP="0096615F">
      <w:r>
        <w:separator/>
      </w:r>
    </w:p>
  </w:footnote>
  <w:footnote w:type="continuationSeparator" w:id="0">
    <w:p w14:paraId="4F5BE2C5" w14:textId="77777777" w:rsidR="00332DBA" w:rsidRDefault="00332DBA" w:rsidP="0096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33495186"/>
  <w:p w14:paraId="76730826" w14:textId="0FBAED47" w:rsidR="0019776C" w:rsidRPr="0019776C" w:rsidRDefault="006D6950" w:rsidP="0019776C">
    <w:pPr>
      <w:pStyle w:val="Encabezado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fldChar w:fldCharType="begin"/>
    </w:r>
    <w:r>
      <w:rPr>
        <w:color w:val="AEAAAA" w:themeColor="background2" w:themeShade="BF"/>
      </w:rPr>
      <w:instrText xml:space="preserve"> HYPERLINK "https://www.ncpwideranet.eu/" </w:instrText>
    </w:r>
    <w:r>
      <w:rPr>
        <w:color w:val="AEAAAA" w:themeColor="background2" w:themeShade="BF"/>
      </w:rPr>
      <w:fldChar w:fldCharType="separate"/>
    </w:r>
    <w:r w:rsidR="0019776C" w:rsidRPr="006D6950">
      <w:rPr>
        <w:rStyle w:val="Hipervnculo"/>
      </w:rPr>
      <w:t>ncpwideranet.eu</w:t>
    </w:r>
    <w:r>
      <w:rPr>
        <w:color w:val="AEAAAA" w:themeColor="background2" w:themeShade="BF"/>
      </w:rPr>
      <w:fldChar w:fldCharType="end"/>
    </w:r>
  </w:p>
  <w:bookmarkEnd w:id="1"/>
  <w:p w14:paraId="229FC1B9" w14:textId="7D46D56F" w:rsidR="0019776C" w:rsidRDefault="0019776C">
    <w:pPr>
      <w:pStyle w:val="Encabezado"/>
    </w:pPr>
  </w:p>
  <w:p w14:paraId="21770327" w14:textId="77777777" w:rsidR="0019776C" w:rsidRDefault="001977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9CA"/>
    <w:multiLevelType w:val="hybridMultilevel"/>
    <w:tmpl w:val="1D849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9130C"/>
    <w:multiLevelType w:val="hybridMultilevel"/>
    <w:tmpl w:val="37CAC630"/>
    <w:lvl w:ilvl="0" w:tplc="65BEAB1E">
      <w:start w:val="3"/>
      <w:numFmt w:val="bullet"/>
      <w:lvlText w:val="-"/>
      <w:lvlJc w:val="left"/>
      <w:pPr>
        <w:ind w:left="1070" w:hanging="360"/>
      </w:pPr>
      <w:rPr>
        <w:rFonts w:ascii="Segoe UI Symbol" w:eastAsia="MS Gothic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5F"/>
    <w:rsid w:val="0003631C"/>
    <w:rsid w:val="001451CF"/>
    <w:rsid w:val="00174C6F"/>
    <w:rsid w:val="0019776C"/>
    <w:rsid w:val="001C4FD2"/>
    <w:rsid w:val="00231D88"/>
    <w:rsid w:val="002472E0"/>
    <w:rsid w:val="0028551E"/>
    <w:rsid w:val="002F79D3"/>
    <w:rsid w:val="00302CD0"/>
    <w:rsid w:val="00332DBA"/>
    <w:rsid w:val="003C363D"/>
    <w:rsid w:val="003D6BA0"/>
    <w:rsid w:val="00422104"/>
    <w:rsid w:val="00427E30"/>
    <w:rsid w:val="00465860"/>
    <w:rsid w:val="00591161"/>
    <w:rsid w:val="005D3F97"/>
    <w:rsid w:val="005F3DEB"/>
    <w:rsid w:val="00653344"/>
    <w:rsid w:val="00694F0D"/>
    <w:rsid w:val="006D6950"/>
    <w:rsid w:val="00726D44"/>
    <w:rsid w:val="00734DD6"/>
    <w:rsid w:val="007A5B0E"/>
    <w:rsid w:val="007D424A"/>
    <w:rsid w:val="00826F17"/>
    <w:rsid w:val="00832F6A"/>
    <w:rsid w:val="008A264D"/>
    <w:rsid w:val="00947EF3"/>
    <w:rsid w:val="0096615F"/>
    <w:rsid w:val="00986150"/>
    <w:rsid w:val="009E1C65"/>
    <w:rsid w:val="00A034A2"/>
    <w:rsid w:val="00A2462A"/>
    <w:rsid w:val="00A360AD"/>
    <w:rsid w:val="00A944F3"/>
    <w:rsid w:val="00A9473E"/>
    <w:rsid w:val="00AD464B"/>
    <w:rsid w:val="00B13891"/>
    <w:rsid w:val="00B53F01"/>
    <w:rsid w:val="00B763CC"/>
    <w:rsid w:val="00BE79AA"/>
    <w:rsid w:val="00C1275D"/>
    <w:rsid w:val="00C52962"/>
    <w:rsid w:val="00CE57B5"/>
    <w:rsid w:val="00D94AD0"/>
    <w:rsid w:val="00E0108B"/>
    <w:rsid w:val="00E238FA"/>
    <w:rsid w:val="00EA7653"/>
    <w:rsid w:val="00F27812"/>
    <w:rsid w:val="00FA34CF"/>
    <w:rsid w:val="00FA7FF9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AE11C"/>
  <w15:chartTrackingRefBased/>
  <w15:docId w15:val="{C3621DE6-9F6D-4FE8-8262-8A354EB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238F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Footer">
    <w:name w:val="Header &amp; Footer"/>
    <w:rsid w:val="00E238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t-EE" w:eastAsia="et-EE"/>
    </w:rPr>
  </w:style>
  <w:style w:type="paragraph" w:styleId="Piedepgina">
    <w:name w:val="footer"/>
    <w:basedOn w:val="Normal"/>
    <w:link w:val="PiedepginaC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ipervnculo">
    <w:name w:val="Hyperlink"/>
    <w:rsid w:val="00E238FA"/>
    <w:rPr>
      <w:u w:val="single"/>
    </w:rPr>
  </w:style>
  <w:style w:type="character" w:styleId="Textoennegrita">
    <w:name w:val="Strong"/>
    <w:basedOn w:val="Fuentedeprrafopredeter"/>
    <w:uiPriority w:val="22"/>
    <w:qFormat/>
    <w:rsid w:val="00E238F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238FA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8FA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1C4F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107D-802F-46E9-9718-3B3A8087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NCBR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Buszkiewicz-Seferyńska</dc:creator>
  <cp:keywords/>
  <dc:description/>
  <cp:lastModifiedBy>Andrés Blanco</cp:lastModifiedBy>
  <cp:revision>7</cp:revision>
  <dcterms:created xsi:type="dcterms:W3CDTF">2023-06-22T14:03:00Z</dcterms:created>
  <dcterms:modified xsi:type="dcterms:W3CDTF">2023-09-08T09:23:00Z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2023-04-27T06:29:48Z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b30b3716-5bcf-400a-b9a9-4a0457809603</vt:lpwstr>
  </property>
  <property fmtid="{D5CDD505-2E9C-101B-9397-08002B2CF9AE}" pid="8" name="MSIP_Label_91e939cc-945f-447d-b5c0-f5a8e3aaa77b_ContentBits">
    <vt:lpwstr>0</vt:lpwstr>
  </property>
</Properties>
</file>